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7ACB2" w14:textId="36D021C0" w:rsidR="0030404E" w:rsidRPr="005235B7" w:rsidRDefault="0030404E" w:rsidP="0030404E">
      <w:pPr>
        <w:jc w:val="center"/>
        <w:rPr>
          <w:rFonts w:ascii="Times New Roman Bold" w:hAnsi="Times New Roman Bold" w:cs="Times New Roman"/>
          <w:b/>
          <w:bCs/>
          <w:caps/>
          <w:sz w:val="24"/>
          <w:szCs w:val="24"/>
          <w:lang w:val="en-US"/>
        </w:rPr>
      </w:pPr>
      <w:r w:rsidRPr="005235B7">
        <w:rPr>
          <w:rFonts w:ascii="Times New Roman Bold" w:hAnsi="Times New Roman Bold" w:cs="Times New Roman"/>
          <w:b/>
          <w:bCs/>
          <w:caps/>
          <w:sz w:val="24"/>
          <w:szCs w:val="24"/>
          <w:lang w:val="en-US"/>
        </w:rPr>
        <w:t>Union University</w:t>
      </w:r>
      <w:r w:rsidR="005235B7" w:rsidRPr="005235B7">
        <w:rPr>
          <w:rFonts w:ascii="Times New Roman Bold" w:hAnsi="Times New Roman Bold" w:cs="Times New Roman"/>
          <w:b/>
          <w:bCs/>
          <w:caps/>
          <w:sz w:val="24"/>
          <w:szCs w:val="24"/>
          <w:lang w:val="en-US"/>
        </w:rPr>
        <w:t xml:space="preserve"> IN BELGRADE </w:t>
      </w:r>
      <w:r w:rsidRPr="005235B7">
        <w:rPr>
          <w:rFonts w:ascii="Times New Roman Bold" w:hAnsi="Times New Roman Bold" w:cs="Times New Roman"/>
          <w:b/>
          <w:bCs/>
          <w:caps/>
          <w:sz w:val="24"/>
          <w:szCs w:val="24"/>
          <w:lang w:val="en-US"/>
        </w:rPr>
        <w:t>Call for Incoming Student Mobility Within the Erasmus + KA103 Program</w:t>
      </w:r>
    </w:p>
    <w:p w14:paraId="162921FA" w14:textId="77777777" w:rsidR="0030404E" w:rsidRPr="005235B7" w:rsidRDefault="0030404E" w:rsidP="0030404E">
      <w:pPr>
        <w:rPr>
          <w:rFonts w:ascii="Times New Roman" w:hAnsi="Times New Roman" w:cs="Times New Roman"/>
          <w:sz w:val="24"/>
          <w:szCs w:val="24"/>
          <w:lang w:val="en-US"/>
        </w:rPr>
      </w:pPr>
    </w:p>
    <w:p w14:paraId="43092A4B" w14:textId="1750A1F4" w:rsidR="0030404E" w:rsidRPr="005235B7" w:rsidRDefault="0030404E" w:rsidP="0030404E">
      <w:pPr>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In accordance with the grant agreement No. 2020-1-RS01-KA103-065098 signed between </w:t>
      </w:r>
      <w:r w:rsidR="00C2512C" w:rsidRPr="005235B7">
        <w:rPr>
          <w:rFonts w:ascii="Times New Roman" w:hAnsi="Times New Roman" w:cs="Times New Roman"/>
          <w:sz w:val="24"/>
          <w:szCs w:val="24"/>
          <w:lang w:val="en-US"/>
        </w:rPr>
        <w:t xml:space="preserve">the </w:t>
      </w:r>
      <w:r w:rsidRPr="005235B7">
        <w:rPr>
          <w:rFonts w:ascii="Times New Roman" w:hAnsi="Times New Roman" w:cs="Times New Roman"/>
          <w:sz w:val="24"/>
          <w:szCs w:val="24"/>
          <w:lang w:val="en-US"/>
        </w:rPr>
        <w:t xml:space="preserve">Union University and the National Tempus Foundation, </w:t>
      </w:r>
      <w:r w:rsidR="00C2512C" w:rsidRPr="005235B7">
        <w:rPr>
          <w:rFonts w:ascii="Times New Roman" w:hAnsi="Times New Roman" w:cs="Times New Roman"/>
          <w:sz w:val="24"/>
          <w:szCs w:val="24"/>
          <w:lang w:val="en-US"/>
        </w:rPr>
        <w:t xml:space="preserve">the </w:t>
      </w:r>
      <w:r w:rsidRPr="005235B7">
        <w:rPr>
          <w:rFonts w:ascii="Times New Roman" w:hAnsi="Times New Roman" w:cs="Times New Roman"/>
          <w:sz w:val="24"/>
          <w:szCs w:val="24"/>
          <w:lang w:val="en-US"/>
        </w:rPr>
        <w:t>Union University announces:</w:t>
      </w:r>
    </w:p>
    <w:p w14:paraId="0B61BE46" w14:textId="77777777" w:rsidR="00C2512C" w:rsidRPr="005235B7" w:rsidRDefault="00C2512C" w:rsidP="0030404E">
      <w:pPr>
        <w:rPr>
          <w:rFonts w:ascii="Times New Roman" w:hAnsi="Times New Roman" w:cs="Times New Roman"/>
          <w:sz w:val="24"/>
          <w:szCs w:val="24"/>
          <w:lang w:val="en-US"/>
        </w:rPr>
      </w:pPr>
    </w:p>
    <w:p w14:paraId="51A85B1C" w14:textId="3E524E6A" w:rsidR="0030404E" w:rsidRPr="005235B7" w:rsidRDefault="00C2512C" w:rsidP="00C2512C">
      <w:pPr>
        <w:jc w:val="center"/>
        <w:rPr>
          <w:rFonts w:ascii="Times New Roman" w:hAnsi="Times New Roman" w:cs="Times New Roman"/>
          <w:b/>
          <w:bCs/>
          <w:sz w:val="24"/>
          <w:szCs w:val="24"/>
          <w:lang w:val="en-US"/>
        </w:rPr>
      </w:pPr>
      <w:r w:rsidRPr="005235B7">
        <w:rPr>
          <w:rFonts w:ascii="Times New Roman" w:hAnsi="Times New Roman" w:cs="Times New Roman"/>
          <w:b/>
          <w:bCs/>
          <w:sz w:val="24"/>
          <w:szCs w:val="24"/>
          <w:lang w:val="en-US"/>
        </w:rPr>
        <w:t>CALL</w:t>
      </w:r>
      <w:r w:rsidR="0030404E" w:rsidRPr="005235B7">
        <w:rPr>
          <w:rFonts w:ascii="Times New Roman" w:hAnsi="Times New Roman" w:cs="Times New Roman"/>
          <w:b/>
          <w:bCs/>
          <w:sz w:val="24"/>
          <w:szCs w:val="24"/>
          <w:lang w:val="en-US"/>
        </w:rPr>
        <w:t xml:space="preserve"> FOR </w:t>
      </w:r>
      <w:r w:rsidRPr="005235B7">
        <w:rPr>
          <w:rFonts w:ascii="Times New Roman" w:hAnsi="Times New Roman" w:cs="Times New Roman"/>
          <w:b/>
          <w:bCs/>
          <w:sz w:val="24"/>
          <w:szCs w:val="24"/>
          <w:lang w:val="en-US"/>
        </w:rPr>
        <w:t xml:space="preserve">STUDY </w:t>
      </w:r>
      <w:r w:rsidR="0030404E" w:rsidRPr="005235B7">
        <w:rPr>
          <w:rFonts w:ascii="Times New Roman" w:hAnsi="Times New Roman" w:cs="Times New Roman"/>
          <w:b/>
          <w:bCs/>
          <w:sz w:val="24"/>
          <w:szCs w:val="24"/>
          <w:lang w:val="en-US"/>
        </w:rPr>
        <w:t xml:space="preserve">MOBILITY </w:t>
      </w:r>
      <w:r w:rsidR="00784B9C" w:rsidRPr="005235B7">
        <w:rPr>
          <w:rFonts w:ascii="Times New Roman" w:hAnsi="Times New Roman" w:cs="Times New Roman"/>
          <w:b/>
          <w:bCs/>
          <w:sz w:val="24"/>
          <w:szCs w:val="24"/>
          <w:lang w:val="en-US"/>
        </w:rPr>
        <w:t xml:space="preserve">FOR THREE </w:t>
      </w:r>
      <w:r w:rsidR="0030404E" w:rsidRPr="005235B7">
        <w:rPr>
          <w:rFonts w:ascii="Times New Roman" w:hAnsi="Times New Roman" w:cs="Times New Roman"/>
          <w:b/>
          <w:bCs/>
          <w:sz w:val="24"/>
          <w:szCs w:val="24"/>
          <w:lang w:val="en-US"/>
        </w:rPr>
        <w:t xml:space="preserve">STUDENTS </w:t>
      </w:r>
      <w:r w:rsidRPr="005235B7">
        <w:rPr>
          <w:rFonts w:ascii="Times New Roman" w:hAnsi="Times New Roman" w:cs="Times New Roman"/>
          <w:b/>
          <w:bCs/>
          <w:sz w:val="24"/>
          <w:szCs w:val="24"/>
          <w:lang w:val="en-US"/>
        </w:rPr>
        <w:t>FROM</w:t>
      </w:r>
      <w:r w:rsidR="0030404E" w:rsidRPr="005235B7">
        <w:rPr>
          <w:rFonts w:ascii="Times New Roman" w:hAnsi="Times New Roman" w:cs="Times New Roman"/>
          <w:b/>
          <w:bCs/>
          <w:sz w:val="24"/>
          <w:szCs w:val="24"/>
          <w:lang w:val="en-US"/>
        </w:rPr>
        <w:t xml:space="preserve"> THE</w:t>
      </w:r>
      <w:r w:rsidR="00784B9C" w:rsidRPr="005235B7">
        <w:rPr>
          <w:rFonts w:ascii="Times New Roman" w:hAnsi="Times New Roman" w:cs="Times New Roman"/>
          <w:b/>
          <w:bCs/>
          <w:sz w:val="24"/>
          <w:szCs w:val="24"/>
          <w:lang w:val="en-US"/>
        </w:rPr>
        <w:t xml:space="preserve"> FACULTY OF </w:t>
      </w:r>
      <w:r w:rsidR="0030404E" w:rsidRPr="005235B7">
        <w:rPr>
          <w:rFonts w:ascii="Times New Roman" w:hAnsi="Times New Roman" w:cs="Times New Roman"/>
          <w:b/>
          <w:bCs/>
          <w:sz w:val="24"/>
          <w:szCs w:val="24"/>
          <w:lang w:val="en-US"/>
        </w:rPr>
        <w:t xml:space="preserve"> </w:t>
      </w:r>
      <w:r w:rsidRPr="005235B7">
        <w:rPr>
          <w:rFonts w:ascii="Times New Roman" w:hAnsi="Times New Roman" w:cs="Times New Roman"/>
          <w:b/>
          <w:bCs/>
          <w:sz w:val="24"/>
          <w:szCs w:val="24"/>
          <w:lang w:val="en-US"/>
        </w:rPr>
        <w:t>LAW OF THE UNIVERSITY OF M</w:t>
      </w:r>
      <w:r w:rsidR="001A2AAC">
        <w:rPr>
          <w:rFonts w:ascii="Times New Roman" w:hAnsi="Times New Roman" w:cs="Times New Roman"/>
          <w:b/>
          <w:bCs/>
          <w:sz w:val="24"/>
          <w:szCs w:val="24"/>
          <w:lang w:val="en-US"/>
        </w:rPr>
        <w:t>Ü</w:t>
      </w:r>
      <w:r w:rsidRPr="005235B7">
        <w:rPr>
          <w:rFonts w:ascii="Times New Roman" w:hAnsi="Times New Roman" w:cs="Times New Roman"/>
          <w:b/>
          <w:bCs/>
          <w:sz w:val="24"/>
          <w:szCs w:val="24"/>
          <w:lang w:val="en-US"/>
        </w:rPr>
        <w:t xml:space="preserve">NSTER IN GERMANY TO THE </w:t>
      </w:r>
      <w:r w:rsidR="0030404E" w:rsidRPr="005235B7">
        <w:rPr>
          <w:rFonts w:ascii="Times New Roman" w:hAnsi="Times New Roman" w:cs="Times New Roman"/>
          <w:b/>
          <w:bCs/>
          <w:sz w:val="24"/>
          <w:szCs w:val="24"/>
          <w:lang w:val="en-US"/>
        </w:rPr>
        <w:t>FACULTY OF LAW, UNION UNIVERSITY</w:t>
      </w:r>
    </w:p>
    <w:p w14:paraId="42BC0F2C" w14:textId="77777777" w:rsidR="0030404E" w:rsidRPr="005235B7" w:rsidRDefault="0030404E" w:rsidP="0030404E">
      <w:pPr>
        <w:rPr>
          <w:rFonts w:ascii="Times New Roman" w:hAnsi="Times New Roman" w:cs="Times New Roman"/>
          <w:sz w:val="24"/>
          <w:szCs w:val="24"/>
          <w:lang w:val="en-US"/>
        </w:rPr>
      </w:pPr>
    </w:p>
    <w:p w14:paraId="439EE832" w14:textId="652DA5E1"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The </w:t>
      </w:r>
      <w:r w:rsidR="00C2512C" w:rsidRPr="005235B7">
        <w:rPr>
          <w:rFonts w:ascii="Times New Roman" w:hAnsi="Times New Roman" w:cs="Times New Roman"/>
          <w:sz w:val="24"/>
          <w:szCs w:val="24"/>
          <w:lang w:val="en-US"/>
        </w:rPr>
        <w:t>call</w:t>
      </w:r>
      <w:r w:rsidRPr="005235B7">
        <w:rPr>
          <w:rFonts w:ascii="Times New Roman" w:hAnsi="Times New Roman" w:cs="Times New Roman"/>
          <w:sz w:val="24"/>
          <w:szCs w:val="24"/>
          <w:lang w:val="en-US"/>
        </w:rPr>
        <w:t xml:space="preserve"> is open until </w:t>
      </w:r>
      <w:r w:rsidR="00C2512C" w:rsidRPr="005235B7">
        <w:rPr>
          <w:rFonts w:ascii="Times New Roman" w:hAnsi="Times New Roman" w:cs="Times New Roman"/>
          <w:b/>
          <w:bCs/>
          <w:sz w:val="24"/>
          <w:szCs w:val="24"/>
          <w:lang w:val="en-US"/>
        </w:rPr>
        <w:t xml:space="preserve">1st </w:t>
      </w:r>
      <w:r w:rsidRPr="005235B7">
        <w:rPr>
          <w:rFonts w:ascii="Times New Roman" w:hAnsi="Times New Roman" w:cs="Times New Roman"/>
          <w:b/>
          <w:bCs/>
          <w:sz w:val="24"/>
          <w:szCs w:val="24"/>
          <w:lang w:val="en-US"/>
        </w:rPr>
        <w:t>December 2021</w:t>
      </w:r>
      <w:r w:rsidRPr="005235B7">
        <w:rPr>
          <w:rFonts w:ascii="Times New Roman" w:hAnsi="Times New Roman" w:cs="Times New Roman"/>
          <w:sz w:val="24"/>
          <w:szCs w:val="24"/>
          <w:lang w:val="en-US"/>
        </w:rPr>
        <w:t xml:space="preserve">, and students </w:t>
      </w:r>
      <w:r w:rsidR="0046379B" w:rsidRPr="005235B7">
        <w:rPr>
          <w:rFonts w:ascii="Times New Roman" w:hAnsi="Times New Roman" w:cs="Times New Roman"/>
          <w:sz w:val="24"/>
          <w:szCs w:val="24"/>
          <w:lang w:val="en-US"/>
        </w:rPr>
        <w:t xml:space="preserve">from the Faculty of Law of the </w:t>
      </w:r>
      <w:r w:rsidRPr="005235B7">
        <w:rPr>
          <w:rFonts w:ascii="Times New Roman" w:hAnsi="Times New Roman" w:cs="Times New Roman"/>
          <w:sz w:val="24"/>
          <w:szCs w:val="24"/>
          <w:lang w:val="en-US"/>
        </w:rPr>
        <w:t xml:space="preserve">University </w:t>
      </w:r>
      <w:r w:rsidR="0046379B" w:rsidRPr="005235B7">
        <w:rPr>
          <w:rFonts w:ascii="Times New Roman" w:hAnsi="Times New Roman" w:cs="Times New Roman"/>
          <w:sz w:val="24"/>
          <w:szCs w:val="24"/>
          <w:lang w:val="en-US"/>
        </w:rPr>
        <w:t xml:space="preserve">of Munster </w:t>
      </w:r>
      <w:r w:rsidRPr="005235B7">
        <w:rPr>
          <w:rFonts w:ascii="Times New Roman" w:hAnsi="Times New Roman" w:cs="Times New Roman"/>
          <w:sz w:val="24"/>
          <w:szCs w:val="24"/>
          <w:lang w:val="en-US"/>
        </w:rPr>
        <w:t>can apply for</w:t>
      </w:r>
      <w:r w:rsidR="0046379B" w:rsidRPr="005235B7">
        <w:rPr>
          <w:rFonts w:ascii="Times New Roman" w:hAnsi="Times New Roman" w:cs="Times New Roman"/>
          <w:sz w:val="24"/>
          <w:szCs w:val="24"/>
          <w:lang w:val="en-US"/>
        </w:rPr>
        <w:t xml:space="preserve">: </w:t>
      </w:r>
    </w:p>
    <w:p w14:paraId="423E9E81" w14:textId="7525DB77"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 </w:t>
      </w:r>
      <w:r w:rsidRPr="005235B7">
        <w:rPr>
          <w:rFonts w:ascii="Times New Roman" w:hAnsi="Times New Roman" w:cs="Times New Roman"/>
          <w:b/>
          <w:bCs/>
          <w:sz w:val="24"/>
          <w:szCs w:val="24"/>
          <w:lang w:val="en-US"/>
        </w:rPr>
        <w:t>Student Mobility for Studies (</w:t>
      </w:r>
      <w:r w:rsidRPr="005235B7">
        <w:rPr>
          <w:rFonts w:ascii="Times New Roman" w:hAnsi="Times New Roman" w:cs="Times New Roman"/>
          <w:sz w:val="24"/>
          <w:szCs w:val="24"/>
          <w:lang w:val="en-US"/>
        </w:rPr>
        <w:t>SMS) for a maximum of 5 months during the summer semester of the academic year 2021/202</w:t>
      </w:r>
      <w:r w:rsidR="0046379B" w:rsidRPr="005235B7">
        <w:rPr>
          <w:rFonts w:ascii="Times New Roman" w:hAnsi="Times New Roman" w:cs="Times New Roman"/>
          <w:sz w:val="24"/>
          <w:szCs w:val="24"/>
          <w:lang w:val="en-US"/>
        </w:rPr>
        <w:t>2</w:t>
      </w:r>
      <w:r w:rsidRPr="005235B7">
        <w:rPr>
          <w:rFonts w:ascii="Times New Roman" w:hAnsi="Times New Roman" w:cs="Times New Roman"/>
          <w:sz w:val="24"/>
          <w:szCs w:val="24"/>
          <w:lang w:val="en-US"/>
        </w:rPr>
        <w:t xml:space="preserve"> at the Faculty of Law of the </w:t>
      </w:r>
      <w:r w:rsidR="0046379B" w:rsidRPr="005235B7">
        <w:rPr>
          <w:rFonts w:ascii="Times New Roman" w:hAnsi="Times New Roman" w:cs="Times New Roman"/>
          <w:sz w:val="24"/>
          <w:szCs w:val="24"/>
          <w:lang w:val="en-US"/>
        </w:rPr>
        <w:t xml:space="preserve">Union </w:t>
      </w:r>
      <w:r w:rsidRPr="005235B7">
        <w:rPr>
          <w:rFonts w:ascii="Times New Roman" w:hAnsi="Times New Roman" w:cs="Times New Roman"/>
          <w:sz w:val="24"/>
          <w:szCs w:val="24"/>
          <w:lang w:val="en-US"/>
        </w:rPr>
        <w:t xml:space="preserve">University </w:t>
      </w:r>
      <w:r w:rsidR="0046379B" w:rsidRPr="005235B7">
        <w:rPr>
          <w:rFonts w:ascii="Times New Roman" w:hAnsi="Times New Roman" w:cs="Times New Roman"/>
          <w:sz w:val="24"/>
          <w:szCs w:val="24"/>
          <w:lang w:val="en-US"/>
        </w:rPr>
        <w:t xml:space="preserve">in </w:t>
      </w:r>
      <w:r w:rsidR="006D58DA">
        <w:rPr>
          <w:rFonts w:ascii="Times New Roman" w:hAnsi="Times New Roman" w:cs="Times New Roman"/>
          <w:sz w:val="24"/>
          <w:szCs w:val="24"/>
          <w:lang w:val="en-US"/>
        </w:rPr>
        <w:t>Belgrade, Serbia</w:t>
      </w:r>
    </w:p>
    <w:p w14:paraId="77539A9E" w14:textId="77777777"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 </w:t>
      </w:r>
    </w:p>
    <w:p w14:paraId="5D5FA4D8" w14:textId="2A1B5A80"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Terms of participation in the </w:t>
      </w:r>
      <w:r w:rsidR="0046379B" w:rsidRPr="005235B7">
        <w:rPr>
          <w:rFonts w:ascii="Times New Roman" w:hAnsi="Times New Roman" w:cs="Times New Roman"/>
          <w:sz w:val="24"/>
          <w:szCs w:val="24"/>
          <w:lang w:val="en-US"/>
        </w:rPr>
        <w:t xml:space="preserve">call: </w:t>
      </w:r>
    </w:p>
    <w:p w14:paraId="3943DFA4" w14:textId="1B8DFEAE"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1. Only students of the </w:t>
      </w:r>
      <w:r w:rsidR="0046379B" w:rsidRPr="005235B7">
        <w:rPr>
          <w:rFonts w:ascii="Times New Roman" w:hAnsi="Times New Roman" w:cs="Times New Roman"/>
          <w:sz w:val="24"/>
          <w:szCs w:val="24"/>
          <w:lang w:val="en-US"/>
        </w:rPr>
        <w:t>Faculty of Law of the University of M</w:t>
      </w:r>
      <w:r w:rsidR="001A2AAC">
        <w:rPr>
          <w:rFonts w:ascii="Times New Roman" w:hAnsi="Times New Roman" w:cs="Times New Roman"/>
          <w:sz w:val="24"/>
          <w:szCs w:val="24"/>
          <w:lang w:val="en-US"/>
        </w:rPr>
        <w:t>ü</w:t>
      </w:r>
      <w:r w:rsidR="0046379B" w:rsidRPr="005235B7">
        <w:rPr>
          <w:rFonts w:ascii="Times New Roman" w:hAnsi="Times New Roman" w:cs="Times New Roman"/>
          <w:sz w:val="24"/>
          <w:szCs w:val="24"/>
          <w:lang w:val="en-US"/>
        </w:rPr>
        <w:t xml:space="preserve">nster </w:t>
      </w:r>
      <w:r w:rsidRPr="005235B7">
        <w:rPr>
          <w:rFonts w:ascii="Times New Roman" w:hAnsi="Times New Roman" w:cs="Times New Roman"/>
          <w:sz w:val="24"/>
          <w:szCs w:val="24"/>
          <w:lang w:val="en-US"/>
        </w:rPr>
        <w:t xml:space="preserve">can apply for the mentioned </w:t>
      </w:r>
      <w:r w:rsidR="0046379B" w:rsidRPr="005235B7">
        <w:rPr>
          <w:rFonts w:ascii="Times New Roman" w:hAnsi="Times New Roman" w:cs="Times New Roman"/>
          <w:sz w:val="24"/>
          <w:szCs w:val="24"/>
          <w:lang w:val="en-US"/>
        </w:rPr>
        <w:t>call</w:t>
      </w:r>
      <w:r w:rsidRPr="005235B7">
        <w:rPr>
          <w:rFonts w:ascii="Times New Roman" w:hAnsi="Times New Roman" w:cs="Times New Roman"/>
          <w:sz w:val="24"/>
          <w:szCs w:val="24"/>
          <w:lang w:val="en-US"/>
        </w:rPr>
        <w:t xml:space="preserve"> for student mobility announced by the Union University.</w:t>
      </w:r>
    </w:p>
    <w:p w14:paraId="7BE76300" w14:textId="69AAE8B6"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2. As a </w:t>
      </w:r>
      <w:r w:rsidR="0046379B" w:rsidRPr="005235B7">
        <w:rPr>
          <w:rFonts w:ascii="Times New Roman" w:hAnsi="Times New Roman" w:cs="Times New Roman"/>
          <w:sz w:val="24"/>
          <w:szCs w:val="24"/>
          <w:lang w:val="en-US"/>
        </w:rPr>
        <w:t xml:space="preserve">general </w:t>
      </w:r>
      <w:r w:rsidRPr="005235B7">
        <w:rPr>
          <w:rFonts w:ascii="Times New Roman" w:hAnsi="Times New Roman" w:cs="Times New Roman"/>
          <w:sz w:val="24"/>
          <w:szCs w:val="24"/>
          <w:lang w:val="en-US"/>
        </w:rPr>
        <w:t>rule, students may apply for mobility competitions only at the level of study at which they are enrolled, unless otherwise stated in the competition.</w:t>
      </w:r>
    </w:p>
    <w:p w14:paraId="76CE01B0" w14:textId="1ED9F45A"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3. Students of the first year of the</w:t>
      </w:r>
      <w:r w:rsidR="000E42C8" w:rsidRPr="005235B7">
        <w:rPr>
          <w:rFonts w:ascii="Times New Roman" w:hAnsi="Times New Roman" w:cs="Times New Roman"/>
          <w:sz w:val="24"/>
          <w:szCs w:val="24"/>
          <w:lang w:val="en-US"/>
        </w:rPr>
        <w:t>ir</w:t>
      </w:r>
      <w:r w:rsidRPr="005235B7">
        <w:rPr>
          <w:rFonts w:ascii="Times New Roman" w:hAnsi="Times New Roman" w:cs="Times New Roman"/>
          <w:sz w:val="24"/>
          <w:szCs w:val="24"/>
          <w:lang w:val="en-US"/>
        </w:rPr>
        <w:t xml:space="preserve"> </w:t>
      </w:r>
      <w:r w:rsidR="006D58DA">
        <w:rPr>
          <w:rFonts w:ascii="Times New Roman" w:hAnsi="Times New Roman" w:cs="Times New Roman"/>
          <w:sz w:val="24"/>
          <w:szCs w:val="24"/>
          <w:lang w:val="en-US"/>
        </w:rPr>
        <w:t>undergraduate (</w:t>
      </w:r>
      <w:r w:rsidRPr="005235B7">
        <w:rPr>
          <w:rFonts w:ascii="Times New Roman" w:hAnsi="Times New Roman" w:cs="Times New Roman"/>
          <w:sz w:val="24"/>
          <w:szCs w:val="24"/>
          <w:lang w:val="en-US"/>
        </w:rPr>
        <w:t>first degree</w:t>
      </w:r>
      <w:r w:rsidR="006D58DA">
        <w:rPr>
          <w:rFonts w:ascii="Times New Roman" w:hAnsi="Times New Roman" w:cs="Times New Roman"/>
          <w:sz w:val="24"/>
          <w:szCs w:val="24"/>
          <w:lang w:val="en-US"/>
        </w:rPr>
        <w:t>)</w:t>
      </w:r>
      <w:r w:rsidRPr="005235B7">
        <w:rPr>
          <w:rFonts w:ascii="Times New Roman" w:hAnsi="Times New Roman" w:cs="Times New Roman"/>
          <w:sz w:val="24"/>
          <w:szCs w:val="24"/>
          <w:lang w:val="en-US"/>
        </w:rPr>
        <w:t xml:space="preserve"> study do not have the right to participate in </w:t>
      </w:r>
      <w:r w:rsidR="0046379B" w:rsidRPr="005235B7">
        <w:rPr>
          <w:rFonts w:ascii="Times New Roman" w:hAnsi="Times New Roman" w:cs="Times New Roman"/>
          <w:sz w:val="24"/>
          <w:szCs w:val="24"/>
          <w:lang w:val="en-US"/>
        </w:rPr>
        <w:t xml:space="preserve">this </w:t>
      </w:r>
      <w:r w:rsidRPr="005235B7">
        <w:rPr>
          <w:rFonts w:ascii="Times New Roman" w:hAnsi="Times New Roman" w:cs="Times New Roman"/>
          <w:sz w:val="24"/>
          <w:szCs w:val="24"/>
          <w:lang w:val="en-US"/>
        </w:rPr>
        <w:t>mobility.</w:t>
      </w:r>
      <w:r w:rsidR="00C82687">
        <w:rPr>
          <w:rFonts w:ascii="Times New Roman" w:hAnsi="Times New Roman" w:cs="Times New Roman"/>
          <w:sz w:val="24"/>
          <w:szCs w:val="24"/>
          <w:lang w:val="en-US"/>
        </w:rPr>
        <w:t xml:space="preserve"> </w:t>
      </w:r>
    </w:p>
    <w:p w14:paraId="5823C588" w14:textId="32EB7CAD"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4. Final year students may participate on an equal footing with other students in mobility</w:t>
      </w:r>
      <w:r w:rsidR="000E42C8" w:rsidRPr="005235B7">
        <w:rPr>
          <w:rFonts w:ascii="Times New Roman" w:hAnsi="Times New Roman" w:cs="Times New Roman"/>
          <w:sz w:val="24"/>
          <w:szCs w:val="24"/>
          <w:lang w:val="en-US"/>
        </w:rPr>
        <w:t xml:space="preserve"> for studying</w:t>
      </w:r>
      <w:r w:rsidRPr="005235B7">
        <w:rPr>
          <w:rFonts w:ascii="Times New Roman" w:hAnsi="Times New Roman" w:cs="Times New Roman"/>
          <w:sz w:val="24"/>
          <w:szCs w:val="24"/>
          <w:lang w:val="en-US"/>
        </w:rPr>
        <w:t xml:space="preserve"> </w:t>
      </w:r>
      <w:r w:rsidR="000E42C8" w:rsidRPr="005235B7">
        <w:rPr>
          <w:rFonts w:ascii="Times New Roman" w:hAnsi="Times New Roman" w:cs="Times New Roman"/>
          <w:sz w:val="24"/>
          <w:szCs w:val="24"/>
          <w:lang w:val="en-US"/>
        </w:rPr>
        <w:t>call</w:t>
      </w:r>
      <w:r w:rsidRPr="005235B7">
        <w:rPr>
          <w:rFonts w:ascii="Times New Roman" w:hAnsi="Times New Roman" w:cs="Times New Roman"/>
          <w:sz w:val="24"/>
          <w:szCs w:val="24"/>
          <w:lang w:val="en-US"/>
        </w:rPr>
        <w:t xml:space="preserve"> only if the mobility is realized in the current academic year. This also applies to students of one-year master's study programs where the first year of study is also </w:t>
      </w:r>
      <w:r w:rsidR="000E42C8" w:rsidRPr="005235B7">
        <w:rPr>
          <w:rFonts w:ascii="Times New Roman" w:hAnsi="Times New Roman" w:cs="Times New Roman"/>
          <w:sz w:val="24"/>
          <w:szCs w:val="24"/>
          <w:lang w:val="en-US"/>
        </w:rPr>
        <w:t xml:space="preserve">the </w:t>
      </w:r>
      <w:r w:rsidRPr="005235B7">
        <w:rPr>
          <w:rFonts w:ascii="Times New Roman" w:hAnsi="Times New Roman" w:cs="Times New Roman"/>
          <w:sz w:val="24"/>
          <w:szCs w:val="24"/>
          <w:lang w:val="en-US"/>
        </w:rPr>
        <w:t>final</w:t>
      </w:r>
      <w:r w:rsidR="000E42C8" w:rsidRPr="005235B7">
        <w:rPr>
          <w:rFonts w:ascii="Times New Roman" w:hAnsi="Times New Roman" w:cs="Times New Roman"/>
          <w:sz w:val="24"/>
          <w:szCs w:val="24"/>
          <w:lang w:val="en-US"/>
        </w:rPr>
        <w:t xml:space="preserve"> one</w:t>
      </w:r>
      <w:r w:rsidRPr="005235B7">
        <w:rPr>
          <w:rFonts w:ascii="Times New Roman" w:hAnsi="Times New Roman" w:cs="Times New Roman"/>
          <w:sz w:val="24"/>
          <w:szCs w:val="24"/>
          <w:lang w:val="en-US"/>
        </w:rPr>
        <w:t xml:space="preserve">. Doctoral students can </w:t>
      </w:r>
      <w:r w:rsidR="006D58DA">
        <w:rPr>
          <w:rFonts w:ascii="Times New Roman" w:hAnsi="Times New Roman" w:cs="Times New Roman"/>
          <w:sz w:val="24"/>
          <w:szCs w:val="24"/>
          <w:lang w:val="en-US"/>
        </w:rPr>
        <w:t xml:space="preserve">also </w:t>
      </w:r>
      <w:r w:rsidRPr="005235B7">
        <w:rPr>
          <w:rFonts w:ascii="Times New Roman" w:hAnsi="Times New Roman" w:cs="Times New Roman"/>
          <w:sz w:val="24"/>
          <w:szCs w:val="24"/>
          <w:lang w:val="en-US"/>
        </w:rPr>
        <w:t xml:space="preserve">apply </w:t>
      </w:r>
      <w:r w:rsidR="006D58DA">
        <w:rPr>
          <w:rFonts w:ascii="Times New Roman" w:hAnsi="Times New Roman" w:cs="Times New Roman"/>
          <w:sz w:val="24"/>
          <w:szCs w:val="24"/>
          <w:lang w:val="en-US"/>
        </w:rPr>
        <w:t xml:space="preserve">in accordance with the conditions of their </w:t>
      </w:r>
      <w:r w:rsidRPr="005235B7">
        <w:rPr>
          <w:rFonts w:ascii="Times New Roman" w:hAnsi="Times New Roman" w:cs="Times New Roman"/>
          <w:sz w:val="24"/>
          <w:szCs w:val="24"/>
          <w:lang w:val="en-US"/>
        </w:rPr>
        <w:t>doctoral studies.</w:t>
      </w:r>
    </w:p>
    <w:p w14:paraId="7D34D5C3" w14:textId="711F69CD"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6. </w:t>
      </w:r>
      <w:r w:rsidR="000E42C8" w:rsidRPr="005235B7">
        <w:rPr>
          <w:rFonts w:ascii="Times New Roman" w:hAnsi="Times New Roman" w:cs="Times New Roman"/>
          <w:sz w:val="24"/>
          <w:szCs w:val="24"/>
          <w:lang w:val="en-US"/>
        </w:rPr>
        <w:t xml:space="preserve">Student </w:t>
      </w:r>
      <w:r w:rsidRPr="005235B7">
        <w:rPr>
          <w:rFonts w:ascii="Times New Roman" w:hAnsi="Times New Roman" w:cs="Times New Roman"/>
          <w:sz w:val="24"/>
          <w:szCs w:val="24"/>
          <w:lang w:val="en-US"/>
        </w:rPr>
        <w:t xml:space="preserve">is obliged to timely submit complete documentation required by the </w:t>
      </w:r>
      <w:r w:rsidR="000E42C8" w:rsidRPr="005235B7">
        <w:rPr>
          <w:rFonts w:ascii="Times New Roman" w:hAnsi="Times New Roman" w:cs="Times New Roman"/>
          <w:sz w:val="24"/>
          <w:szCs w:val="24"/>
          <w:lang w:val="en-US"/>
        </w:rPr>
        <w:t>call</w:t>
      </w:r>
      <w:r w:rsidRPr="005235B7">
        <w:rPr>
          <w:rFonts w:ascii="Times New Roman" w:hAnsi="Times New Roman" w:cs="Times New Roman"/>
          <w:sz w:val="24"/>
          <w:szCs w:val="24"/>
          <w:lang w:val="en-US"/>
        </w:rPr>
        <w:t>. Incomplete, late and technically incorrect applications will be rejected.</w:t>
      </w:r>
    </w:p>
    <w:p w14:paraId="6EF98E0D" w14:textId="4F87A815"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7. </w:t>
      </w:r>
      <w:r w:rsidR="000E42C8" w:rsidRPr="005235B7">
        <w:rPr>
          <w:rFonts w:ascii="Times New Roman" w:hAnsi="Times New Roman" w:cs="Times New Roman"/>
          <w:sz w:val="24"/>
          <w:szCs w:val="24"/>
          <w:lang w:val="en-US"/>
        </w:rPr>
        <w:t>Student</w:t>
      </w:r>
      <w:r w:rsidRPr="005235B7">
        <w:rPr>
          <w:rFonts w:ascii="Times New Roman" w:hAnsi="Times New Roman" w:cs="Times New Roman"/>
          <w:sz w:val="24"/>
          <w:szCs w:val="24"/>
          <w:lang w:val="en-US"/>
        </w:rPr>
        <w:t xml:space="preserve"> is obliged to speak the language in which the mobility will be realized, i</w:t>
      </w:r>
      <w:r w:rsidR="007D0297">
        <w:rPr>
          <w:rFonts w:ascii="Times New Roman" w:hAnsi="Times New Roman" w:cs="Times New Roman"/>
          <w:sz w:val="24"/>
          <w:szCs w:val="24"/>
          <w:lang w:val="en-US"/>
        </w:rPr>
        <w:t>.</w:t>
      </w:r>
      <w:r w:rsidRPr="005235B7">
        <w:rPr>
          <w:rFonts w:ascii="Times New Roman" w:hAnsi="Times New Roman" w:cs="Times New Roman"/>
          <w:sz w:val="24"/>
          <w:szCs w:val="24"/>
          <w:lang w:val="en-US"/>
        </w:rPr>
        <w:t>e</w:t>
      </w:r>
      <w:r w:rsidR="007D0297">
        <w:rPr>
          <w:rFonts w:ascii="Times New Roman" w:hAnsi="Times New Roman" w:cs="Times New Roman"/>
          <w:sz w:val="24"/>
          <w:szCs w:val="24"/>
          <w:lang w:val="en-US"/>
        </w:rPr>
        <w:t>.</w:t>
      </w:r>
      <w:r w:rsidRPr="005235B7">
        <w:rPr>
          <w:rFonts w:ascii="Times New Roman" w:hAnsi="Times New Roman" w:cs="Times New Roman"/>
          <w:sz w:val="24"/>
          <w:szCs w:val="24"/>
          <w:lang w:val="en-US"/>
        </w:rPr>
        <w:t xml:space="preserve"> studying at a foreign higher education institution.</w:t>
      </w:r>
    </w:p>
    <w:p w14:paraId="76CB7E6F" w14:textId="647E00F4"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8. The number of students to be granted financial support from the </w:t>
      </w:r>
      <w:r w:rsidR="000E42C8" w:rsidRPr="005235B7">
        <w:rPr>
          <w:rFonts w:ascii="Times New Roman" w:hAnsi="Times New Roman" w:cs="Times New Roman"/>
          <w:sz w:val="24"/>
          <w:szCs w:val="24"/>
          <w:lang w:val="en-US"/>
        </w:rPr>
        <w:t xml:space="preserve">mobility project </w:t>
      </w:r>
      <w:r w:rsidRPr="005235B7">
        <w:rPr>
          <w:rFonts w:ascii="Times New Roman" w:hAnsi="Times New Roman" w:cs="Times New Roman"/>
          <w:sz w:val="24"/>
          <w:szCs w:val="24"/>
          <w:lang w:val="en-US"/>
        </w:rPr>
        <w:t xml:space="preserve">funds is </w:t>
      </w:r>
      <w:r w:rsidR="00784B9C" w:rsidRPr="005235B7">
        <w:rPr>
          <w:rFonts w:ascii="Times New Roman" w:hAnsi="Times New Roman" w:cs="Times New Roman"/>
          <w:b/>
          <w:bCs/>
          <w:sz w:val="24"/>
          <w:szCs w:val="24"/>
          <w:lang w:val="en-US"/>
        </w:rPr>
        <w:t>three</w:t>
      </w:r>
      <w:r w:rsidR="007D0297">
        <w:rPr>
          <w:rFonts w:ascii="Times New Roman" w:hAnsi="Times New Roman" w:cs="Times New Roman"/>
          <w:b/>
          <w:bCs/>
          <w:sz w:val="24"/>
          <w:szCs w:val="24"/>
          <w:lang w:val="en-US"/>
        </w:rPr>
        <w:t xml:space="preserve"> (one doctoral student including)</w:t>
      </w:r>
      <w:r w:rsidRPr="005235B7">
        <w:rPr>
          <w:rFonts w:ascii="Times New Roman" w:hAnsi="Times New Roman" w:cs="Times New Roman"/>
          <w:sz w:val="24"/>
          <w:szCs w:val="24"/>
          <w:lang w:val="en-US"/>
        </w:rPr>
        <w:t>.</w:t>
      </w:r>
    </w:p>
    <w:p w14:paraId="77BE4FF2" w14:textId="77777777"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 </w:t>
      </w:r>
    </w:p>
    <w:p w14:paraId="5B0DFF35" w14:textId="0095CC56" w:rsidR="0030404E" w:rsidRPr="005235B7" w:rsidRDefault="0030404E" w:rsidP="005235B7">
      <w:pPr>
        <w:jc w:val="both"/>
        <w:rPr>
          <w:rFonts w:ascii="Times New Roman" w:hAnsi="Times New Roman" w:cs="Times New Roman"/>
          <w:b/>
          <w:bCs/>
          <w:sz w:val="24"/>
          <w:szCs w:val="24"/>
          <w:lang w:val="en-US"/>
        </w:rPr>
      </w:pPr>
      <w:r w:rsidRPr="005235B7">
        <w:rPr>
          <w:rFonts w:ascii="Times New Roman" w:hAnsi="Times New Roman" w:cs="Times New Roman"/>
          <w:b/>
          <w:bCs/>
          <w:sz w:val="24"/>
          <w:szCs w:val="24"/>
          <w:lang w:val="en-US"/>
        </w:rPr>
        <w:lastRenderedPageBreak/>
        <w:t xml:space="preserve">Important information </w:t>
      </w:r>
      <w:r w:rsidR="004C3C36" w:rsidRPr="005235B7">
        <w:rPr>
          <w:rFonts w:ascii="Times New Roman" w:hAnsi="Times New Roman" w:cs="Times New Roman"/>
          <w:b/>
          <w:bCs/>
          <w:sz w:val="24"/>
          <w:szCs w:val="24"/>
          <w:lang w:val="en-US"/>
        </w:rPr>
        <w:t>when</w:t>
      </w:r>
      <w:r w:rsidRPr="005235B7">
        <w:rPr>
          <w:rFonts w:ascii="Times New Roman" w:hAnsi="Times New Roman" w:cs="Times New Roman"/>
          <w:b/>
          <w:bCs/>
          <w:sz w:val="24"/>
          <w:szCs w:val="24"/>
          <w:lang w:val="en-US"/>
        </w:rPr>
        <w:t xml:space="preserve"> applying </w:t>
      </w:r>
    </w:p>
    <w:p w14:paraId="43047DAE" w14:textId="06F0EB19"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1. Carefully and completely read the text of the </w:t>
      </w:r>
      <w:r w:rsidR="004C3C36" w:rsidRPr="005235B7">
        <w:rPr>
          <w:rFonts w:ascii="Times New Roman" w:hAnsi="Times New Roman" w:cs="Times New Roman"/>
          <w:sz w:val="24"/>
          <w:szCs w:val="24"/>
          <w:lang w:val="en-US"/>
        </w:rPr>
        <w:t>call</w:t>
      </w:r>
      <w:r w:rsidRPr="005235B7">
        <w:rPr>
          <w:rFonts w:ascii="Times New Roman" w:hAnsi="Times New Roman" w:cs="Times New Roman"/>
          <w:sz w:val="24"/>
          <w:szCs w:val="24"/>
          <w:lang w:val="en-US"/>
        </w:rPr>
        <w:t>, as well as the Instructions for preparing and sending the application (</w:t>
      </w:r>
      <w:r w:rsidRPr="005235B7">
        <w:rPr>
          <w:rFonts w:ascii="Times New Roman" w:hAnsi="Times New Roman" w:cs="Times New Roman"/>
          <w:sz w:val="24"/>
          <w:szCs w:val="24"/>
          <w:highlight w:val="yellow"/>
          <w:lang w:val="en-US"/>
        </w:rPr>
        <w:t>link1</w:t>
      </w:r>
      <w:r w:rsidRPr="005235B7">
        <w:rPr>
          <w:rFonts w:ascii="Times New Roman" w:hAnsi="Times New Roman" w:cs="Times New Roman"/>
          <w:sz w:val="24"/>
          <w:szCs w:val="24"/>
          <w:lang w:val="en-US"/>
        </w:rPr>
        <w:t>).</w:t>
      </w:r>
    </w:p>
    <w:p w14:paraId="1E56457E" w14:textId="02F27EBA" w:rsidR="0030404E" w:rsidRPr="00305D49" w:rsidRDefault="0030404E" w:rsidP="005235B7">
      <w:pPr>
        <w:jc w:val="both"/>
        <w:rPr>
          <w:rFonts w:ascii="Times New Roman" w:hAnsi="Times New Roman" w:cs="Times New Roman"/>
          <w:color w:val="FF0000"/>
          <w:sz w:val="24"/>
          <w:szCs w:val="24"/>
          <w:lang w:val="en-US"/>
        </w:rPr>
      </w:pPr>
      <w:r w:rsidRPr="005235B7">
        <w:rPr>
          <w:rFonts w:ascii="Times New Roman" w:hAnsi="Times New Roman" w:cs="Times New Roman"/>
          <w:sz w:val="24"/>
          <w:szCs w:val="24"/>
          <w:lang w:val="en-US"/>
        </w:rPr>
        <w:t xml:space="preserve">2. Students wishing to apply for study mobility should study the course catalog on the website of the Faculty of Law of the </w:t>
      </w:r>
      <w:r w:rsidR="00D74E21" w:rsidRPr="005235B7">
        <w:rPr>
          <w:rFonts w:ascii="Times New Roman" w:hAnsi="Times New Roman" w:cs="Times New Roman"/>
          <w:sz w:val="24"/>
          <w:szCs w:val="24"/>
          <w:lang w:val="en-US"/>
        </w:rPr>
        <w:t xml:space="preserve">Union </w:t>
      </w:r>
      <w:r w:rsidRPr="005235B7">
        <w:rPr>
          <w:rFonts w:ascii="Times New Roman" w:hAnsi="Times New Roman" w:cs="Times New Roman"/>
          <w:sz w:val="24"/>
          <w:szCs w:val="24"/>
          <w:lang w:val="en-US"/>
        </w:rPr>
        <w:t xml:space="preserve">University in order to choose the subjects they </w:t>
      </w:r>
      <w:r w:rsidR="00D74E21" w:rsidRPr="005235B7">
        <w:rPr>
          <w:rFonts w:ascii="Times New Roman" w:hAnsi="Times New Roman" w:cs="Times New Roman"/>
          <w:sz w:val="24"/>
          <w:szCs w:val="24"/>
          <w:lang w:val="en-US"/>
        </w:rPr>
        <w:t>would like to</w:t>
      </w:r>
      <w:r w:rsidRPr="005235B7">
        <w:rPr>
          <w:rFonts w:ascii="Times New Roman" w:hAnsi="Times New Roman" w:cs="Times New Roman"/>
          <w:sz w:val="24"/>
          <w:szCs w:val="24"/>
          <w:lang w:val="en-US"/>
        </w:rPr>
        <w:t xml:space="preserve"> </w:t>
      </w:r>
      <w:r w:rsidR="00D74E21" w:rsidRPr="005235B7">
        <w:rPr>
          <w:rFonts w:ascii="Times New Roman" w:hAnsi="Times New Roman" w:cs="Times New Roman"/>
          <w:sz w:val="24"/>
          <w:szCs w:val="24"/>
          <w:lang w:val="en-US"/>
        </w:rPr>
        <w:t>enroll</w:t>
      </w:r>
      <w:r w:rsidRPr="005235B7">
        <w:rPr>
          <w:rFonts w:ascii="Times New Roman" w:hAnsi="Times New Roman" w:cs="Times New Roman"/>
          <w:sz w:val="24"/>
          <w:szCs w:val="24"/>
          <w:lang w:val="en-US"/>
        </w:rPr>
        <w:t xml:space="preserve"> </w:t>
      </w:r>
      <w:r w:rsidRPr="00305D49">
        <w:rPr>
          <w:rFonts w:ascii="Times New Roman" w:hAnsi="Times New Roman" w:cs="Times New Roman"/>
          <w:sz w:val="24"/>
          <w:szCs w:val="24"/>
          <w:highlight w:val="red"/>
          <w:lang w:val="en-US"/>
        </w:rPr>
        <w:t>(</w:t>
      </w:r>
      <w:r w:rsidR="00305D49" w:rsidRPr="00305D49">
        <w:rPr>
          <w:highlight w:val="red"/>
          <w:lang w:val="en-US"/>
        </w:rPr>
        <w:t>_____________</w:t>
      </w:r>
      <w:r w:rsidRPr="00305D49">
        <w:rPr>
          <w:rFonts w:ascii="Times New Roman" w:hAnsi="Times New Roman" w:cs="Times New Roman"/>
          <w:sz w:val="24"/>
          <w:szCs w:val="24"/>
          <w:highlight w:val="red"/>
          <w:lang w:val="en-US"/>
        </w:rPr>
        <w:t>).</w:t>
      </w:r>
    </w:p>
    <w:p w14:paraId="6EB4BEF9" w14:textId="79C800C8"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3. The application must contain following documentation:</w:t>
      </w:r>
    </w:p>
    <w:p w14:paraId="270F4C3F" w14:textId="4B7AFF71"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Properly filled in and signed Application form for students (</w:t>
      </w:r>
      <w:r w:rsidRPr="005235B7">
        <w:rPr>
          <w:rFonts w:ascii="Times New Roman" w:hAnsi="Times New Roman" w:cs="Times New Roman"/>
          <w:sz w:val="24"/>
          <w:szCs w:val="24"/>
          <w:highlight w:val="yellow"/>
          <w:lang w:val="en-US"/>
        </w:rPr>
        <w:t>link2</w:t>
      </w:r>
      <w:r w:rsidRPr="005235B7">
        <w:rPr>
          <w:rFonts w:ascii="Times New Roman" w:hAnsi="Times New Roman" w:cs="Times New Roman"/>
          <w:sz w:val="24"/>
          <w:szCs w:val="24"/>
          <w:lang w:val="en-US"/>
        </w:rPr>
        <w:t>)</w:t>
      </w:r>
    </w:p>
    <w:p w14:paraId="48A67B2D" w14:textId="42EF6AD9" w:rsidR="00921AA2" w:rsidRPr="005235B7" w:rsidRDefault="00921AA2"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Signed Consent on the collection and processing of personal data (</w:t>
      </w:r>
      <w:r w:rsidRPr="005235B7">
        <w:rPr>
          <w:rFonts w:ascii="Times New Roman" w:hAnsi="Times New Roman" w:cs="Times New Roman"/>
          <w:sz w:val="24"/>
          <w:szCs w:val="24"/>
          <w:highlight w:val="yellow"/>
          <w:lang w:val="en-US"/>
        </w:rPr>
        <w:t>link3</w:t>
      </w:r>
      <w:r w:rsidRPr="005235B7">
        <w:rPr>
          <w:rFonts w:ascii="Times New Roman" w:hAnsi="Times New Roman" w:cs="Times New Roman"/>
          <w:sz w:val="24"/>
          <w:szCs w:val="24"/>
          <w:lang w:val="en-US"/>
        </w:rPr>
        <w:t>)</w:t>
      </w:r>
    </w:p>
    <w:p w14:paraId="68B5DDC3" w14:textId="77777777"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Curriculum vitae in English (</w:t>
      </w:r>
      <w:proofErr w:type="spellStart"/>
      <w:r w:rsidRPr="005235B7">
        <w:rPr>
          <w:rFonts w:ascii="Times New Roman" w:hAnsi="Times New Roman" w:cs="Times New Roman"/>
          <w:sz w:val="24"/>
          <w:szCs w:val="24"/>
          <w:lang w:val="en-US"/>
        </w:rPr>
        <w:t>Europass</w:t>
      </w:r>
      <w:proofErr w:type="spellEnd"/>
      <w:r w:rsidRPr="005235B7">
        <w:rPr>
          <w:rFonts w:ascii="Times New Roman" w:hAnsi="Times New Roman" w:cs="Times New Roman"/>
          <w:sz w:val="24"/>
          <w:szCs w:val="24"/>
          <w:lang w:val="en-US"/>
        </w:rPr>
        <w:t xml:space="preserve"> model recommended)</w:t>
      </w:r>
    </w:p>
    <w:p w14:paraId="240968B8" w14:textId="77777777"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Copy of passport (personal data page only)</w:t>
      </w:r>
    </w:p>
    <w:p w14:paraId="18031D62" w14:textId="77777777"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Certificate of the faculty on passed exams (transcript of grades) at the current and all previous levels of study</w:t>
      </w:r>
    </w:p>
    <w:p w14:paraId="4A8AF777" w14:textId="77777777"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Certificate from the faculty on the status of the student in the current academic year (not required if the transcript of grades contains information on the status in the current year)</w:t>
      </w:r>
    </w:p>
    <w:p w14:paraId="50447947" w14:textId="32DF394B"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Properly completed, signed and certified Consent to the content of the Learning Agreement for SMS (</w:t>
      </w:r>
      <w:r w:rsidRPr="005235B7">
        <w:rPr>
          <w:rFonts w:ascii="Times New Roman" w:hAnsi="Times New Roman" w:cs="Times New Roman"/>
          <w:sz w:val="24"/>
          <w:szCs w:val="24"/>
          <w:highlight w:val="yellow"/>
          <w:lang w:val="en-US"/>
        </w:rPr>
        <w:t>link4</w:t>
      </w:r>
      <w:r w:rsidRPr="005235B7">
        <w:rPr>
          <w:rFonts w:ascii="Times New Roman" w:hAnsi="Times New Roman" w:cs="Times New Roman"/>
          <w:sz w:val="24"/>
          <w:szCs w:val="24"/>
          <w:lang w:val="en-US"/>
        </w:rPr>
        <w:t>)</w:t>
      </w:r>
      <w:r w:rsidR="00305D49">
        <w:rPr>
          <w:rFonts w:ascii="Times New Roman" w:hAnsi="Times New Roman" w:cs="Times New Roman"/>
          <w:sz w:val="24"/>
          <w:szCs w:val="24"/>
          <w:lang w:val="en-US"/>
        </w:rPr>
        <w:t xml:space="preserve">. </w:t>
      </w:r>
    </w:p>
    <w:p w14:paraId="4D1F16D0" w14:textId="66CE0479"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Certificate of level of knowledge of English (</w:t>
      </w:r>
      <w:r w:rsidR="005B3EB1" w:rsidRPr="005235B7">
        <w:rPr>
          <w:rFonts w:ascii="Times New Roman" w:hAnsi="Times New Roman" w:cs="Times New Roman"/>
          <w:b/>
          <w:bCs/>
          <w:sz w:val="24"/>
          <w:szCs w:val="24"/>
          <w:lang w:val="en-US"/>
        </w:rPr>
        <w:t>C</w:t>
      </w:r>
      <w:r w:rsidRPr="005235B7">
        <w:rPr>
          <w:rFonts w:ascii="Times New Roman" w:hAnsi="Times New Roman" w:cs="Times New Roman"/>
          <w:b/>
          <w:bCs/>
          <w:sz w:val="24"/>
          <w:szCs w:val="24"/>
          <w:lang w:val="en-US"/>
        </w:rPr>
        <w:t>1</w:t>
      </w:r>
      <w:r w:rsidRPr="005235B7">
        <w:rPr>
          <w:rFonts w:ascii="Times New Roman" w:hAnsi="Times New Roman" w:cs="Times New Roman"/>
          <w:sz w:val="24"/>
          <w:szCs w:val="24"/>
          <w:lang w:val="en-US"/>
        </w:rPr>
        <w:t>) - in English. In addition to internationally recognized certificates (IELTS, TOEFL, etc.), students can enclose certificates of language proficiency issued by the home faculty and / or professor with whom they took a foreign language exam at the faculty, diplomas of foreign language schools and certificates of online completion language courses.</w:t>
      </w:r>
    </w:p>
    <w:p w14:paraId="3CBAF71D" w14:textId="5A5666AB" w:rsidR="0030404E"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 </w:t>
      </w:r>
      <w:r w:rsidR="00831667" w:rsidRPr="005235B7">
        <w:rPr>
          <w:rFonts w:ascii="Times New Roman" w:hAnsi="Times New Roman" w:cs="Times New Roman"/>
          <w:sz w:val="24"/>
          <w:szCs w:val="24"/>
          <w:lang w:val="en-US"/>
        </w:rPr>
        <w:t>Motivational letter</w:t>
      </w:r>
      <w:r w:rsidRPr="005235B7">
        <w:rPr>
          <w:rFonts w:ascii="Times New Roman" w:hAnsi="Times New Roman" w:cs="Times New Roman"/>
          <w:sz w:val="24"/>
          <w:szCs w:val="24"/>
          <w:lang w:val="en-US"/>
        </w:rPr>
        <w:t xml:space="preserve"> in English for studying at </w:t>
      </w:r>
      <w:r w:rsidR="00831667" w:rsidRPr="005235B7">
        <w:rPr>
          <w:rFonts w:ascii="Times New Roman" w:hAnsi="Times New Roman" w:cs="Times New Roman"/>
          <w:sz w:val="24"/>
          <w:szCs w:val="24"/>
          <w:lang w:val="en-US"/>
        </w:rPr>
        <w:t xml:space="preserve">the Faculty of Law of Union </w:t>
      </w:r>
      <w:r w:rsidRPr="005235B7">
        <w:rPr>
          <w:rFonts w:ascii="Times New Roman" w:hAnsi="Times New Roman" w:cs="Times New Roman"/>
          <w:sz w:val="24"/>
          <w:szCs w:val="24"/>
          <w:lang w:val="en-US"/>
        </w:rPr>
        <w:t>University, maximum one page.</w:t>
      </w:r>
    </w:p>
    <w:p w14:paraId="5F88A28C" w14:textId="7091336C" w:rsidR="00A95D36" w:rsidRPr="005235B7" w:rsidRDefault="0030404E"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 Mentor consent and </w:t>
      </w:r>
      <w:r w:rsidR="00831667" w:rsidRPr="005235B7">
        <w:rPr>
          <w:rFonts w:ascii="Times New Roman" w:hAnsi="Times New Roman" w:cs="Times New Roman"/>
          <w:sz w:val="24"/>
          <w:szCs w:val="24"/>
          <w:lang w:val="en-US"/>
        </w:rPr>
        <w:t xml:space="preserve">plan of </w:t>
      </w:r>
      <w:r w:rsidRPr="005235B7">
        <w:rPr>
          <w:rFonts w:ascii="Times New Roman" w:hAnsi="Times New Roman" w:cs="Times New Roman"/>
          <w:sz w:val="24"/>
          <w:szCs w:val="24"/>
          <w:lang w:val="en-US"/>
        </w:rPr>
        <w:t>research in English (submitted only by doctoral students applying for SMS)</w:t>
      </w:r>
    </w:p>
    <w:p w14:paraId="17D0C002" w14:textId="1A632189" w:rsidR="00A95D36" w:rsidRPr="005235B7" w:rsidRDefault="00A95D36"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DEADLINE: </w:t>
      </w:r>
      <w:r w:rsidR="006B172C" w:rsidRPr="005235B7">
        <w:rPr>
          <w:rFonts w:ascii="Times New Roman" w:hAnsi="Times New Roman" w:cs="Times New Roman"/>
          <w:b/>
          <w:bCs/>
          <w:sz w:val="24"/>
          <w:szCs w:val="24"/>
          <w:lang w:val="en-US"/>
        </w:rPr>
        <w:t xml:space="preserve">1st </w:t>
      </w:r>
      <w:r w:rsidRPr="005235B7">
        <w:rPr>
          <w:rFonts w:ascii="Times New Roman" w:hAnsi="Times New Roman" w:cs="Times New Roman"/>
          <w:b/>
          <w:bCs/>
          <w:sz w:val="24"/>
          <w:szCs w:val="24"/>
          <w:lang w:val="en-US"/>
        </w:rPr>
        <w:t>December</w:t>
      </w:r>
      <w:r w:rsidR="006B172C" w:rsidRPr="005235B7">
        <w:rPr>
          <w:rFonts w:ascii="Times New Roman" w:hAnsi="Times New Roman" w:cs="Times New Roman"/>
          <w:b/>
          <w:bCs/>
          <w:sz w:val="24"/>
          <w:szCs w:val="24"/>
          <w:lang w:val="en-US"/>
        </w:rPr>
        <w:t xml:space="preserve"> </w:t>
      </w:r>
      <w:r w:rsidRPr="005235B7">
        <w:rPr>
          <w:rFonts w:ascii="Times New Roman" w:hAnsi="Times New Roman" w:cs="Times New Roman"/>
          <w:b/>
          <w:bCs/>
          <w:sz w:val="24"/>
          <w:szCs w:val="24"/>
          <w:lang w:val="en-US"/>
        </w:rPr>
        <w:t>2021</w:t>
      </w:r>
      <w:r w:rsidRPr="005235B7">
        <w:rPr>
          <w:rFonts w:ascii="Times New Roman" w:hAnsi="Times New Roman" w:cs="Times New Roman"/>
          <w:sz w:val="24"/>
          <w:szCs w:val="24"/>
          <w:lang w:val="en-US"/>
        </w:rPr>
        <w:t xml:space="preserve">, until </w:t>
      </w:r>
      <w:r w:rsidR="006B172C" w:rsidRPr="005235B7">
        <w:rPr>
          <w:rFonts w:ascii="Times New Roman" w:hAnsi="Times New Roman" w:cs="Times New Roman"/>
          <w:sz w:val="24"/>
          <w:szCs w:val="24"/>
          <w:lang w:val="en-US"/>
        </w:rPr>
        <w:t>23</w:t>
      </w:r>
      <w:r w:rsidRPr="005235B7">
        <w:rPr>
          <w:rFonts w:ascii="Times New Roman" w:hAnsi="Times New Roman" w:cs="Times New Roman"/>
          <w:sz w:val="24"/>
          <w:szCs w:val="24"/>
          <w:lang w:val="en-US"/>
        </w:rPr>
        <w:t>:59.</w:t>
      </w:r>
    </w:p>
    <w:p w14:paraId="39DC731C" w14:textId="77777777" w:rsidR="00A95D36" w:rsidRPr="005235B7" w:rsidRDefault="00A95D36"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 Student </w:t>
      </w:r>
      <w:r w:rsidRPr="005235B7">
        <w:rPr>
          <w:rFonts w:ascii="Times New Roman" w:hAnsi="Times New Roman" w:cs="Times New Roman"/>
          <w:b/>
          <w:bCs/>
          <w:sz w:val="24"/>
          <w:szCs w:val="24"/>
          <w:lang w:val="en-US"/>
        </w:rPr>
        <w:t>health insurance</w:t>
      </w:r>
      <w:r w:rsidRPr="005235B7">
        <w:rPr>
          <w:rFonts w:ascii="Times New Roman" w:hAnsi="Times New Roman" w:cs="Times New Roman"/>
          <w:sz w:val="24"/>
          <w:szCs w:val="24"/>
          <w:lang w:val="en-US"/>
        </w:rPr>
        <w:t xml:space="preserve"> during the mobility is </w:t>
      </w:r>
      <w:r w:rsidRPr="005235B7">
        <w:rPr>
          <w:rFonts w:ascii="Times New Roman" w:hAnsi="Times New Roman" w:cs="Times New Roman"/>
          <w:b/>
          <w:bCs/>
          <w:sz w:val="24"/>
          <w:szCs w:val="24"/>
          <w:lang w:val="en-US"/>
        </w:rPr>
        <w:t>mandatory</w:t>
      </w:r>
      <w:r w:rsidRPr="005235B7">
        <w:rPr>
          <w:rFonts w:ascii="Times New Roman" w:hAnsi="Times New Roman" w:cs="Times New Roman"/>
          <w:sz w:val="24"/>
          <w:szCs w:val="24"/>
          <w:lang w:val="en-US"/>
        </w:rPr>
        <w:t xml:space="preserve">, but insurance costs are </w:t>
      </w:r>
      <w:r w:rsidRPr="005235B7">
        <w:rPr>
          <w:rFonts w:ascii="Times New Roman" w:hAnsi="Times New Roman" w:cs="Times New Roman"/>
          <w:b/>
          <w:bCs/>
          <w:sz w:val="24"/>
          <w:szCs w:val="24"/>
          <w:lang w:val="en-US"/>
        </w:rPr>
        <w:t>not covered</w:t>
      </w:r>
      <w:r w:rsidRPr="005235B7">
        <w:rPr>
          <w:rFonts w:ascii="Times New Roman" w:hAnsi="Times New Roman" w:cs="Times New Roman"/>
          <w:sz w:val="24"/>
          <w:szCs w:val="24"/>
          <w:lang w:val="en-US"/>
        </w:rPr>
        <w:t xml:space="preserve"> by Erasmus + KA103 funds. Selected students are required to independently provide adequate insurance in accordance with the requirements of the host institution.</w:t>
      </w:r>
    </w:p>
    <w:p w14:paraId="5938DC4D" w14:textId="27C4AC1B" w:rsidR="00A95D36" w:rsidRPr="005235B7" w:rsidRDefault="00A95D36" w:rsidP="005235B7">
      <w:pPr>
        <w:jc w:val="both"/>
        <w:rPr>
          <w:rFonts w:ascii="Times New Roman" w:hAnsi="Times New Roman" w:cs="Times New Roman"/>
          <w:sz w:val="24"/>
          <w:szCs w:val="24"/>
          <w:lang w:val="en-US"/>
        </w:rPr>
      </w:pPr>
      <w:r w:rsidRPr="005235B7">
        <w:rPr>
          <w:rFonts w:ascii="Times New Roman" w:hAnsi="Times New Roman" w:cs="Times New Roman"/>
          <w:sz w:val="24"/>
          <w:szCs w:val="24"/>
          <w:lang w:val="en-US"/>
        </w:rPr>
        <w:t xml:space="preserve">- </w:t>
      </w:r>
      <w:r w:rsidRPr="005235B7">
        <w:rPr>
          <w:rFonts w:ascii="Times New Roman" w:hAnsi="Times New Roman" w:cs="Times New Roman"/>
          <w:b/>
          <w:bCs/>
          <w:sz w:val="24"/>
          <w:szCs w:val="24"/>
          <w:lang w:val="en-US"/>
        </w:rPr>
        <w:t>Online Linguistic Support</w:t>
      </w:r>
      <w:r w:rsidRPr="005235B7">
        <w:rPr>
          <w:rFonts w:ascii="Times New Roman" w:hAnsi="Times New Roman" w:cs="Times New Roman"/>
          <w:sz w:val="24"/>
          <w:szCs w:val="24"/>
          <w:lang w:val="en-US"/>
        </w:rPr>
        <w:t xml:space="preserve"> (OLS): OLS is a portal for testing language competence of selected students for ERAZMUS + mobility, as well as for attending English or other foreign language courses during the mobility period (</w:t>
      </w:r>
      <w:hyperlink r:id="rId4" w:history="1">
        <w:r w:rsidR="009160B2" w:rsidRPr="005235B7">
          <w:rPr>
            <w:rStyle w:val="Hyperlink"/>
            <w:rFonts w:ascii="Times New Roman" w:hAnsi="Times New Roman" w:cs="Times New Roman"/>
            <w:sz w:val="24"/>
            <w:szCs w:val="24"/>
            <w:lang w:val="en-US"/>
          </w:rPr>
          <w:t>https://erasmusplusols.eu/en/</w:t>
        </w:r>
      </w:hyperlink>
      <w:r w:rsidR="009160B2" w:rsidRPr="005235B7">
        <w:rPr>
          <w:rFonts w:ascii="Times New Roman" w:hAnsi="Times New Roman" w:cs="Times New Roman"/>
          <w:sz w:val="24"/>
          <w:szCs w:val="24"/>
          <w:lang w:val="en-US"/>
        </w:rPr>
        <w:t xml:space="preserve"> </w:t>
      </w:r>
      <w:r w:rsidRPr="005235B7">
        <w:rPr>
          <w:rFonts w:ascii="Times New Roman" w:hAnsi="Times New Roman" w:cs="Times New Roman"/>
          <w:sz w:val="24"/>
          <w:szCs w:val="24"/>
          <w:lang w:val="en-US"/>
        </w:rPr>
        <w:t xml:space="preserve">). Selected students will be </w:t>
      </w:r>
      <w:r w:rsidRPr="005235B7">
        <w:rPr>
          <w:rFonts w:ascii="Times New Roman" w:hAnsi="Times New Roman" w:cs="Times New Roman"/>
          <w:sz w:val="24"/>
          <w:szCs w:val="24"/>
          <w:lang w:val="en-US"/>
        </w:rPr>
        <w:lastRenderedPageBreak/>
        <w:t>granted licenses to access the OLS portal in order to take a language test before going to mobility and at the end of mobility, as well as to attend a course of the chosen language during mobility.</w:t>
      </w:r>
    </w:p>
    <w:p w14:paraId="4C6E2422" w14:textId="3F0B4B9E" w:rsidR="00A95D36" w:rsidRPr="005235B7" w:rsidRDefault="00A95D36" w:rsidP="005235B7">
      <w:pPr>
        <w:jc w:val="both"/>
        <w:rPr>
          <w:rFonts w:ascii="Times New Roman" w:hAnsi="Times New Roman" w:cs="Times New Roman"/>
          <w:sz w:val="24"/>
          <w:szCs w:val="24"/>
          <w:lang w:val="en-US"/>
        </w:rPr>
      </w:pPr>
    </w:p>
    <w:sectPr w:rsidR="00A95D36" w:rsidRPr="005235B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04E"/>
    <w:rsid w:val="000855C6"/>
    <w:rsid w:val="000A66DC"/>
    <w:rsid w:val="000E42C8"/>
    <w:rsid w:val="0012236C"/>
    <w:rsid w:val="001A2AAC"/>
    <w:rsid w:val="002046A6"/>
    <w:rsid w:val="00220573"/>
    <w:rsid w:val="00301F8D"/>
    <w:rsid w:val="0030404E"/>
    <w:rsid w:val="00305BD4"/>
    <w:rsid w:val="00305D49"/>
    <w:rsid w:val="00381946"/>
    <w:rsid w:val="0046379B"/>
    <w:rsid w:val="004A278A"/>
    <w:rsid w:val="004C3C36"/>
    <w:rsid w:val="004D5A2E"/>
    <w:rsid w:val="005235B7"/>
    <w:rsid w:val="005B3EB1"/>
    <w:rsid w:val="006B172C"/>
    <w:rsid w:val="006D58DA"/>
    <w:rsid w:val="00700143"/>
    <w:rsid w:val="00784B9C"/>
    <w:rsid w:val="007D0297"/>
    <w:rsid w:val="007D3BD0"/>
    <w:rsid w:val="007F2FFC"/>
    <w:rsid w:val="00831667"/>
    <w:rsid w:val="0083786F"/>
    <w:rsid w:val="008C7C10"/>
    <w:rsid w:val="008F6238"/>
    <w:rsid w:val="009160B2"/>
    <w:rsid w:val="00921AA2"/>
    <w:rsid w:val="00A95D36"/>
    <w:rsid w:val="00C2512C"/>
    <w:rsid w:val="00C82687"/>
    <w:rsid w:val="00C8393B"/>
    <w:rsid w:val="00D17B4E"/>
    <w:rsid w:val="00D42D48"/>
    <w:rsid w:val="00D74E21"/>
    <w:rsid w:val="00EB280A"/>
    <w:rsid w:val="00F95A50"/>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569A7"/>
  <w15:chartTrackingRefBased/>
  <w15:docId w15:val="{F3B2902C-CAE6-4227-804D-6C5E91A73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r-Latn-R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4E21"/>
    <w:rPr>
      <w:color w:val="0563C1" w:themeColor="hyperlink"/>
      <w:u w:val="single"/>
    </w:rPr>
  </w:style>
  <w:style w:type="character" w:styleId="UnresolvedMention">
    <w:name w:val="Unresolved Mention"/>
    <w:basedOn w:val="DefaultParagraphFont"/>
    <w:uiPriority w:val="99"/>
    <w:semiHidden/>
    <w:unhideWhenUsed/>
    <w:rsid w:val="00D74E21"/>
    <w:rPr>
      <w:color w:val="605E5C"/>
      <w:shd w:val="clear" w:color="auto" w:fill="E1DFDD"/>
    </w:rPr>
  </w:style>
  <w:style w:type="table" w:styleId="TableGrid">
    <w:name w:val="Table Grid"/>
    <w:basedOn w:val="TableNormal"/>
    <w:uiPriority w:val="39"/>
    <w:rsid w:val="008378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21AA2"/>
    <w:pPr>
      <w:ind w:left="720"/>
      <w:contextualSpacing/>
    </w:pPr>
  </w:style>
  <w:style w:type="character" w:styleId="FollowedHyperlink">
    <w:name w:val="FollowedHyperlink"/>
    <w:basedOn w:val="DefaultParagraphFont"/>
    <w:uiPriority w:val="99"/>
    <w:semiHidden/>
    <w:unhideWhenUsed/>
    <w:rsid w:val="00305D4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erasmusplusols.eu/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684</Words>
  <Characters>3905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Violeta Besirevic</cp:lastModifiedBy>
  <cp:revision>4</cp:revision>
  <dcterms:created xsi:type="dcterms:W3CDTF">2021-10-13T15:22:00Z</dcterms:created>
  <dcterms:modified xsi:type="dcterms:W3CDTF">2021-10-13T16:15:00Z</dcterms:modified>
</cp:coreProperties>
</file>